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751D9E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- Treasurer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A814A3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20B8" wp14:editId="7AD9E558">
                <wp:simplePos x="0" y="0"/>
                <wp:positionH relativeFrom="column">
                  <wp:posOffset>2118360</wp:posOffset>
                </wp:positionH>
                <wp:positionV relativeFrom="paragraph">
                  <wp:posOffset>52070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Default="001E4CA7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Monday, </w:t>
                            </w:r>
                            <w:r w:rsidR="00FC2014">
                              <w:rPr>
                                <w:sz w:val="20"/>
                              </w:rPr>
                              <w:t>September 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>, 1:00 p.m.</w:t>
                            </w:r>
                          </w:p>
                          <w:p w:rsidR="00FC2014" w:rsidRPr="00FC2014" w:rsidRDefault="00FC2014" w:rsidP="00FC20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C2014">
                              <w:rPr>
                                <w:sz w:val="20"/>
                              </w:rPr>
                              <w:t xml:space="preserve">1515 </w:t>
                            </w:r>
                            <w:proofErr w:type="spellStart"/>
                            <w:r w:rsidRPr="00FC2014">
                              <w:rPr>
                                <w:sz w:val="20"/>
                              </w:rPr>
                              <w:t>Poydras</w:t>
                            </w:r>
                            <w:proofErr w:type="spellEnd"/>
                            <w:r w:rsidRPr="00FC2014">
                              <w:rPr>
                                <w:sz w:val="20"/>
                              </w:rPr>
                              <w:t xml:space="preserve"> Street, Suite 2330</w:t>
                            </w:r>
                          </w:p>
                          <w:p w:rsidR="00FC2014" w:rsidRPr="00FC2014" w:rsidRDefault="00FC2014" w:rsidP="00FC20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2014">
                              <w:rPr>
                                <w:sz w:val="20"/>
                              </w:rPr>
                              <w:t>New Orleans, LA 70112</w:t>
                            </w:r>
                          </w:p>
                          <w:p w:rsidR="00A814A3" w:rsidRPr="00C054E6" w:rsidRDefault="008817CA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 xml:space="preserve"> 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4.1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" strokecolor="white [3212]">
                <v:textbox>
                  <w:txbxContent>
                    <w:p w:rsidR="00A814A3" w:rsidRDefault="001E4CA7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Monday, </w:t>
                      </w:r>
                      <w:r w:rsidR="00FC2014">
                        <w:rPr>
                          <w:sz w:val="20"/>
                        </w:rPr>
                        <w:t>September 18</w:t>
                      </w:r>
                      <w:r w:rsidR="00A814A3" w:rsidRPr="00C054E6">
                        <w:rPr>
                          <w:sz w:val="20"/>
                        </w:rPr>
                        <w:t>, 1:00 p.m.</w:t>
                      </w:r>
                    </w:p>
                    <w:p w:rsidR="00FC2014" w:rsidRPr="00FC2014" w:rsidRDefault="00FC2014" w:rsidP="00FC20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C2014">
                        <w:rPr>
                          <w:sz w:val="20"/>
                        </w:rPr>
                        <w:t xml:space="preserve">1515 </w:t>
                      </w:r>
                      <w:proofErr w:type="spellStart"/>
                      <w:r w:rsidRPr="00FC2014">
                        <w:rPr>
                          <w:sz w:val="20"/>
                        </w:rPr>
                        <w:t>Poydras</w:t>
                      </w:r>
                      <w:proofErr w:type="spellEnd"/>
                      <w:r w:rsidRPr="00FC2014">
                        <w:rPr>
                          <w:sz w:val="20"/>
                        </w:rPr>
                        <w:t xml:space="preserve"> Street, Suite 2330</w:t>
                      </w:r>
                    </w:p>
                    <w:p w:rsidR="00FC2014" w:rsidRPr="00FC2014" w:rsidRDefault="00FC2014" w:rsidP="00FC2014">
                      <w:pPr>
                        <w:jc w:val="center"/>
                        <w:rPr>
                          <w:sz w:val="20"/>
                        </w:rPr>
                      </w:pPr>
                      <w:r w:rsidRPr="00FC2014">
                        <w:rPr>
                          <w:sz w:val="20"/>
                        </w:rPr>
                        <w:t>New Orleans, LA 70112</w:t>
                      </w:r>
                    </w:p>
                    <w:p w:rsidR="00A814A3" w:rsidRPr="00C054E6" w:rsidRDefault="008817CA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A814A3" w:rsidRPr="00C054E6">
                        <w:rPr>
                          <w:b/>
                          <w:sz w:val="20"/>
                        </w:rPr>
                        <w:t xml:space="preserve"> 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Kelvin </w:t>
      </w:r>
      <w:proofErr w:type="spellStart"/>
      <w:r>
        <w:rPr>
          <w:sz w:val="16"/>
        </w:rPr>
        <w:t>Dedner</w:t>
      </w:r>
      <w:proofErr w:type="spellEnd"/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Marc </w:t>
      </w:r>
      <w:proofErr w:type="spellStart"/>
      <w:r>
        <w:rPr>
          <w:sz w:val="16"/>
        </w:rPr>
        <w:t>Cognevich</w:t>
      </w:r>
      <w:proofErr w:type="spellEnd"/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8817CA" w:rsidRPr="00C054E6" w:rsidRDefault="008817CA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8817CA" w:rsidRDefault="00C054E6" w:rsidP="008817CA">
      <w:pPr>
        <w:numPr>
          <w:ilvl w:val="0"/>
          <w:numId w:val="1"/>
        </w:numPr>
        <w:spacing w:after="240"/>
        <w:rPr>
          <w:sz w:val="20"/>
        </w:rPr>
      </w:pPr>
      <w:r w:rsidRPr="008817CA">
        <w:rPr>
          <w:sz w:val="20"/>
        </w:rPr>
        <w:t>CALL TO ORDER</w:t>
      </w:r>
    </w:p>
    <w:p w:rsidR="00C054E6" w:rsidRPr="00C054E6" w:rsidRDefault="00C054E6" w:rsidP="00A547BC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ROLL CALL</w:t>
      </w:r>
    </w:p>
    <w:p w:rsid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 xml:space="preserve">APPROVAL OF MINUTES, </w:t>
      </w:r>
      <w:r w:rsidR="008817CA">
        <w:rPr>
          <w:sz w:val="20"/>
        </w:rPr>
        <w:t>June 12</w:t>
      </w:r>
      <w:r w:rsidRPr="00C054E6">
        <w:rPr>
          <w:sz w:val="20"/>
        </w:rPr>
        <w:t>,</w:t>
      </w:r>
      <w:r w:rsidR="00A814A3">
        <w:rPr>
          <w:sz w:val="20"/>
        </w:rPr>
        <w:t xml:space="preserve"> </w:t>
      </w:r>
      <w:r w:rsidRPr="00C054E6">
        <w:rPr>
          <w:sz w:val="20"/>
        </w:rPr>
        <w:t>2017.</w:t>
      </w:r>
    </w:p>
    <w:p w:rsidR="00C054E6" w:rsidRPr="00C054E6" w:rsidRDefault="00C054E6" w:rsidP="00C054E6">
      <w:pPr>
        <w:numPr>
          <w:ilvl w:val="0"/>
          <w:numId w:val="1"/>
        </w:numPr>
        <w:spacing w:after="120"/>
        <w:rPr>
          <w:sz w:val="20"/>
        </w:rPr>
      </w:pPr>
      <w:r w:rsidRPr="00C054E6">
        <w:rPr>
          <w:sz w:val="20"/>
        </w:rPr>
        <w:t>ITEMS FOR DISCUSSION</w:t>
      </w:r>
    </w:p>
    <w:p w:rsidR="008F257E" w:rsidRPr="008817CA" w:rsidRDefault="00FC2014" w:rsidP="008F257E">
      <w:pPr>
        <w:numPr>
          <w:ilvl w:val="0"/>
          <w:numId w:val="2"/>
        </w:numPr>
        <w:spacing w:after="240"/>
        <w:rPr>
          <w:sz w:val="20"/>
        </w:rPr>
      </w:pPr>
      <w:r>
        <w:rPr>
          <w:color w:val="222222"/>
          <w:sz w:val="20"/>
          <w:shd w:val="clear" w:color="auto" w:fill="FFFFFF"/>
        </w:rPr>
        <w:t xml:space="preserve">Update on Developer, </w:t>
      </w:r>
      <w:bookmarkStart w:id="0" w:name="_GoBack"/>
      <w:bookmarkEnd w:id="0"/>
      <w:r w:rsidRPr="00FC2014">
        <w:rPr>
          <w:color w:val="222222"/>
          <w:sz w:val="20"/>
          <w:shd w:val="clear" w:color="auto" w:fill="FFFFFF"/>
        </w:rPr>
        <w:t>permits and financing</w:t>
      </w:r>
    </w:p>
    <w:p w:rsidR="00C054E6" w:rsidRPr="008F257E" w:rsidRDefault="00C054E6" w:rsidP="008F257E">
      <w:pPr>
        <w:numPr>
          <w:ilvl w:val="0"/>
          <w:numId w:val="2"/>
        </w:numPr>
        <w:rPr>
          <w:sz w:val="20"/>
        </w:rPr>
      </w:pPr>
      <w:r w:rsidRPr="00C054E6">
        <w:rPr>
          <w:sz w:val="20"/>
        </w:rPr>
        <w:t xml:space="preserve">Pursuant to La R.S. 42: 16 and 17 (2), and if so advised by legal counsel, the Board may hold an </w:t>
      </w:r>
      <w:r w:rsidRPr="008F257E">
        <w:rPr>
          <w:sz w:val="20"/>
        </w:rPr>
        <w:t>Executive Session, after which the Board will return to Open Session</w:t>
      </w:r>
    </w:p>
    <w:p w:rsidR="00C054E6" w:rsidRPr="00C054E6" w:rsidRDefault="00C054E6" w:rsidP="00C054E6">
      <w:pPr>
        <w:ind w:left="2880"/>
        <w:rPr>
          <w:sz w:val="20"/>
        </w:rPr>
      </w:pPr>
    </w:p>
    <w:p w:rsid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ANY OTHER ITEMS THAT MAY COME BEFORE THE AUTHORITY FOR DISCUSSION</w:t>
      </w:r>
    </w:p>
    <w:p w:rsidR="00A90C51" w:rsidRPr="00C054E6" w:rsidRDefault="00A90C51" w:rsidP="00C054E6">
      <w:pPr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PUBLIC COMMENT</w:t>
      </w: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ADJOURNMENT</w:t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>__________________________</w:t>
      </w:r>
    </w:p>
    <w:p w:rsidR="00C054E6" w:rsidRDefault="00C054E6" w:rsidP="00A90C51">
      <w:pPr>
        <w:ind w:left="2520"/>
      </w:pPr>
      <w:r w:rsidRPr="00C054E6">
        <w:rPr>
          <w:sz w:val="20"/>
        </w:rPr>
        <w:t>A.G. Crowe, President</w:t>
      </w:r>
    </w:p>
    <w:sectPr w:rsidR="00C054E6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1E4CA7"/>
    <w:rsid w:val="003D5D22"/>
    <w:rsid w:val="00583492"/>
    <w:rsid w:val="006669FF"/>
    <w:rsid w:val="006E2DEF"/>
    <w:rsid w:val="00751D9E"/>
    <w:rsid w:val="008817CA"/>
    <w:rsid w:val="008F257E"/>
    <w:rsid w:val="00924BF8"/>
    <w:rsid w:val="0096412D"/>
    <w:rsid w:val="00A11A1E"/>
    <w:rsid w:val="00A547BC"/>
    <w:rsid w:val="00A814A3"/>
    <w:rsid w:val="00A90C51"/>
    <w:rsid w:val="00AC5953"/>
    <w:rsid w:val="00BF6F08"/>
    <w:rsid w:val="00C04C30"/>
    <w:rsid w:val="00C054E6"/>
    <w:rsid w:val="00CF2E6E"/>
    <w:rsid w:val="00D0593F"/>
    <w:rsid w:val="00DD010F"/>
    <w:rsid w:val="00E36D7B"/>
    <w:rsid w:val="00ED4652"/>
    <w:rsid w:val="00EF0081"/>
    <w:rsid w:val="00EF594D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2017-09-14T22:32:00Z</dcterms:created>
  <dcterms:modified xsi:type="dcterms:W3CDTF">2017-09-14T22:32:00Z</dcterms:modified>
</cp:coreProperties>
</file>